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5C" w:rsidRDefault="0092185C">
      <w:r>
        <w:t>Важно правильно расставить приоритеты</w:t>
      </w:r>
    </w:p>
    <w:p w:rsidR="00AB7D19" w:rsidRDefault="0092185C">
      <w:r>
        <w:t xml:space="preserve">Продолжится ли благоустройство </w:t>
      </w:r>
      <w:proofErr w:type="gramStart"/>
      <w:r>
        <w:t>города</w:t>
      </w:r>
      <w:proofErr w:type="gramEnd"/>
      <w:r>
        <w:t xml:space="preserve"> и в </w:t>
      </w:r>
      <w:proofErr w:type="gramStart"/>
      <w:r>
        <w:t>какой</w:t>
      </w:r>
      <w:proofErr w:type="gramEnd"/>
      <w:r>
        <w:t xml:space="preserve"> именно части, сохранятся ли социальные гарантии, хватит ли средств на ремонты образовательных учреждений? Ответы на эти вопросы напрямую зависят от того, как сверстан городской бюджет</w:t>
      </w:r>
      <w:r w:rsidR="00E0319C">
        <w:t>, и</w:t>
      </w:r>
      <w:r>
        <w:t xml:space="preserve"> от того, насколько эффективно расходуются средства муниципальной казны. В нынешней непростой экономической ситуации особенно важно правильно расставлять приоритеты – определить задачи, которые нужно решить в первую очередь. </w:t>
      </w:r>
      <w:r w:rsidR="00A124BD">
        <w:t xml:space="preserve">И все жители города имеют право знать, почему и в </w:t>
      </w:r>
      <w:proofErr w:type="gramStart"/>
      <w:r w:rsidR="00A124BD">
        <w:t>связи</w:t>
      </w:r>
      <w:proofErr w:type="gramEnd"/>
      <w:r w:rsidR="00A124BD">
        <w:t xml:space="preserve"> с чем бюджетные средства расходуются именно так, а не иначе. Основные принципы формирования </w:t>
      </w:r>
      <w:r w:rsidR="00E0319C">
        <w:t>казны</w:t>
      </w:r>
      <w:r w:rsidR="00A124BD">
        <w:t xml:space="preserve">, анализ </w:t>
      </w:r>
      <w:r w:rsidR="00E0319C">
        <w:t xml:space="preserve">эффективности </w:t>
      </w:r>
      <w:r w:rsidR="00A124BD">
        <w:t xml:space="preserve">расходов и тщательный контроль </w:t>
      </w:r>
      <w:r w:rsidR="00E0319C">
        <w:t>за исполнением бюджета – тема серии публикаций на страницах газеты «Наш город».</w:t>
      </w:r>
    </w:p>
    <w:sectPr w:rsidR="00AB7D19" w:rsidSect="005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7D19"/>
    <w:rsid w:val="00560C53"/>
    <w:rsid w:val="0092185C"/>
    <w:rsid w:val="00A124BD"/>
    <w:rsid w:val="00AB7D19"/>
    <w:rsid w:val="00E0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2017-05-17T10:48:00Z</dcterms:created>
  <dcterms:modified xsi:type="dcterms:W3CDTF">2017-05-17T11:29:00Z</dcterms:modified>
</cp:coreProperties>
</file>